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5F5" w:rsidRPr="00D05F1F" w:rsidRDefault="00D05F1F" w:rsidP="00D05F1F">
      <w:pPr>
        <w:spacing w:line="360" w:lineRule="auto"/>
        <w:jc w:val="both"/>
        <w:rPr>
          <w:b/>
        </w:rPr>
      </w:pPr>
      <w:bookmarkStart w:id="0" w:name="OLE_LINK1"/>
      <w:bookmarkStart w:id="1" w:name="OLE_LINK2"/>
      <w:r w:rsidRPr="00D05F1F">
        <w:rPr>
          <w:b/>
        </w:rPr>
        <w:t>Απόφαση του διοικητικού συμβουλίου του Δικηγορικού Συλλόγου Αθηνών 24 Ιουλίου 2017 για τα θύματα των καταστροφικών πυρκαγιών στην Αττική.</w:t>
      </w:r>
    </w:p>
    <w:p w:rsidR="00D05F1F" w:rsidRDefault="00D05F1F" w:rsidP="00D05F1F">
      <w:pPr>
        <w:spacing w:line="360" w:lineRule="auto"/>
        <w:jc w:val="both"/>
      </w:pPr>
    </w:p>
    <w:p w:rsidR="00D05F1F" w:rsidRDefault="00D05F1F" w:rsidP="00D05F1F">
      <w:pPr>
        <w:spacing w:line="360" w:lineRule="auto"/>
        <w:jc w:val="both"/>
      </w:pPr>
      <w:r>
        <w:t xml:space="preserve">Το Διοικητικό Συμβούλιο του Δικηγορικού Συλλόγου Αθηνών συνήλθε σήμερα εκτάκτως προκειμένου να λάβει αποφάσεις για την υποστήριξη και ενίσχυση των θυμάτων των καταστροφικών πυρκαγιών που έχουν πλήξει την Αττική. </w:t>
      </w:r>
    </w:p>
    <w:p w:rsidR="00D05F1F" w:rsidRDefault="00D05F1F" w:rsidP="00D05F1F">
      <w:pPr>
        <w:spacing w:line="360" w:lineRule="auto"/>
        <w:jc w:val="both"/>
      </w:pPr>
    </w:p>
    <w:p w:rsidR="00D05F1F" w:rsidRPr="00D05F1F" w:rsidRDefault="00D05F1F" w:rsidP="00D05F1F">
      <w:pPr>
        <w:spacing w:line="360" w:lineRule="auto"/>
        <w:jc w:val="both"/>
        <w:rPr>
          <w:b/>
        </w:rPr>
      </w:pPr>
      <w:r w:rsidRPr="00D05F1F">
        <w:rPr>
          <w:b/>
        </w:rPr>
        <w:t>Το Διοικητικό Συμβούλιο εκφράζει την οδύνη του για τους συνανθρώπους μας που έχασαν τη ζωή τους τις τελευταίες δύο ημέρες καθώς και την αμέριστη συμπαράστασή του σε όλους τους πυρόπληκτους</w:t>
      </w:r>
      <w:r w:rsidR="00D10104">
        <w:rPr>
          <w:b/>
        </w:rPr>
        <w:t xml:space="preserve">, και συγχαίρει τις πυροσβεστικές </w:t>
      </w:r>
      <w:r w:rsidR="003F4D9B">
        <w:rPr>
          <w:b/>
        </w:rPr>
        <w:t xml:space="preserve">δυνάμεις </w:t>
      </w:r>
      <w:r w:rsidR="00D10104">
        <w:rPr>
          <w:b/>
        </w:rPr>
        <w:t>και τις δυνάμεις πολιτικής προστασίας που μάχονται με υπεράνθρωπη προσπάθεια και αυτοθυσία.</w:t>
      </w:r>
      <w:r w:rsidRPr="00D05F1F">
        <w:rPr>
          <w:b/>
        </w:rPr>
        <w:t xml:space="preserve"> </w:t>
      </w:r>
    </w:p>
    <w:p w:rsidR="00D05F1F" w:rsidRDefault="00D05F1F" w:rsidP="00D05F1F">
      <w:pPr>
        <w:spacing w:line="360" w:lineRule="auto"/>
        <w:jc w:val="both"/>
      </w:pPr>
    </w:p>
    <w:p w:rsidR="00D05F1F" w:rsidRDefault="00D05F1F" w:rsidP="00D05F1F">
      <w:pPr>
        <w:spacing w:line="360" w:lineRule="auto"/>
        <w:jc w:val="both"/>
      </w:pPr>
      <w:r>
        <w:t xml:space="preserve">Ως ένδειξη αλληλεγγύης και ουσιαστικής στήριξης </w:t>
      </w:r>
      <w:r w:rsidR="003F4D9B">
        <w:t xml:space="preserve">στους </w:t>
      </w:r>
      <w:proofErr w:type="spellStart"/>
      <w:r w:rsidR="003F4D9B">
        <w:t>πυροπλήκτους</w:t>
      </w:r>
      <w:proofErr w:type="spellEnd"/>
      <w:r w:rsidR="003F4D9B">
        <w:t xml:space="preserve"> </w:t>
      </w:r>
      <w:r>
        <w:t>αποφάσισε:</w:t>
      </w:r>
    </w:p>
    <w:p w:rsidR="00D05F1F" w:rsidRDefault="00D05F1F" w:rsidP="00D05F1F">
      <w:pPr>
        <w:spacing w:line="360" w:lineRule="auto"/>
        <w:jc w:val="both"/>
      </w:pPr>
    </w:p>
    <w:p w:rsidR="00D05F1F" w:rsidRDefault="003F4D9B" w:rsidP="00D05F1F">
      <w:pPr>
        <w:pStyle w:val="a3"/>
        <w:numPr>
          <w:ilvl w:val="0"/>
          <w:numId w:val="1"/>
        </w:numPr>
        <w:spacing w:line="360" w:lineRule="auto"/>
        <w:jc w:val="both"/>
      </w:pPr>
      <w:r>
        <w:t>Να δ</w:t>
      </w:r>
      <w:r w:rsidR="00D10104">
        <w:t>ιοργανώ</w:t>
      </w:r>
      <w:r>
        <w:t>σει</w:t>
      </w:r>
      <w:r w:rsidR="00D10104">
        <w:t xml:space="preserve"> εθελοντική αιμοδοσία από αύριο και κάθε μέρα από </w:t>
      </w:r>
      <w:r>
        <w:t>08</w:t>
      </w:r>
      <w:r w:rsidR="00D10104">
        <w:t>.</w:t>
      </w:r>
      <w:r>
        <w:t>30</w:t>
      </w:r>
      <w:r w:rsidR="00D10104">
        <w:t xml:space="preserve"> έως </w:t>
      </w:r>
      <w:r>
        <w:t>και 19</w:t>
      </w:r>
      <w:r w:rsidR="00D10104">
        <w:t>.</w:t>
      </w:r>
      <w:r>
        <w:t>3</w:t>
      </w:r>
      <w:r w:rsidR="00D10104">
        <w:t xml:space="preserve">0 στο Νοσοκομείο «Ελπίς» που συνεργάζεται με την </w:t>
      </w:r>
      <w:r w:rsidR="00D05F1F">
        <w:t xml:space="preserve">Τράπεζα Αίματος </w:t>
      </w:r>
      <w:r w:rsidR="00D10104">
        <w:t>του ΔΣΑ</w:t>
      </w:r>
      <w:r w:rsidR="009B15B9">
        <w:t>, υπέρ των πληγέντων</w:t>
      </w:r>
      <w:r w:rsidR="00EB6E92">
        <w:t>. Μετά από συνεννόηση με το νοσοκομείο «Ερρίκος Ντυνάν», οι συνάδελφοι μπορούν</w:t>
      </w:r>
      <w:r w:rsidR="000A7216">
        <w:t xml:space="preserve">- </w:t>
      </w:r>
      <w:r w:rsidR="000A7216" w:rsidRPr="000A7216">
        <w:rPr>
          <w:b/>
        </w:rPr>
        <w:t>την Πέμπτη 26-07-</w:t>
      </w:r>
      <w:r w:rsidR="00EB6E92">
        <w:t xml:space="preserve"> να δίνουν</w:t>
      </w:r>
      <w:r w:rsidR="000A7216">
        <w:t xml:space="preserve"> αί</w:t>
      </w:r>
      <w:r w:rsidR="00EB6E92">
        <w:t>μα και στο τμήμα αιμοδοσίας του νοσοκομείου</w:t>
      </w:r>
      <w:r w:rsidR="000A7216">
        <w:t>,</w:t>
      </w:r>
      <w:r w:rsidR="00EB6E92">
        <w:t xml:space="preserve"> από τις 8.30</w:t>
      </w:r>
      <w:r w:rsidR="000A7216">
        <w:t xml:space="preserve"> ως τις 15.30, </w:t>
      </w:r>
      <w:r w:rsidR="00EB6E92">
        <w:t xml:space="preserve">για την τράπεζα αίματος του ΔΣΑ, υπέρ των </w:t>
      </w:r>
      <w:proofErr w:type="spellStart"/>
      <w:r w:rsidR="00EB6E92">
        <w:t>πυροπλήκτων</w:t>
      </w:r>
      <w:proofErr w:type="spellEnd"/>
      <w:r w:rsidR="00EB6E92">
        <w:t>.</w:t>
      </w:r>
    </w:p>
    <w:p w:rsidR="00EA44B2" w:rsidRDefault="00EA44B2" w:rsidP="00EA44B2">
      <w:pPr>
        <w:spacing w:line="360" w:lineRule="auto"/>
        <w:ind w:left="360"/>
        <w:jc w:val="both"/>
      </w:pPr>
    </w:p>
    <w:p w:rsidR="00D05F1F" w:rsidRDefault="00D05F1F" w:rsidP="00EA44B2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Να </w:t>
      </w:r>
      <w:r w:rsidR="00D10104">
        <w:t>αγοραστούν</w:t>
      </w:r>
      <w:r>
        <w:t xml:space="preserve"> </w:t>
      </w:r>
      <w:r w:rsidR="003F4D9B">
        <w:t xml:space="preserve">είδη πρώτης ανάγκης αξίας </w:t>
      </w:r>
      <w:r>
        <w:t xml:space="preserve">5.000 € </w:t>
      </w:r>
      <w:r w:rsidR="00D10104">
        <w:t xml:space="preserve">τα οποία </w:t>
      </w:r>
      <w:r>
        <w:t>θα υποδείξουν οι αρμόδιοι φορείς</w:t>
      </w:r>
      <w:r w:rsidR="003F4D9B">
        <w:t>.</w:t>
      </w:r>
    </w:p>
    <w:p w:rsidR="00D05F1F" w:rsidRDefault="00D05F1F" w:rsidP="00D05F1F">
      <w:pPr>
        <w:spacing w:line="360" w:lineRule="auto"/>
        <w:jc w:val="both"/>
      </w:pPr>
    </w:p>
    <w:p w:rsidR="00D05F1F" w:rsidRDefault="00D05F1F" w:rsidP="00D05F1F">
      <w:pPr>
        <w:pStyle w:val="a3"/>
        <w:numPr>
          <w:ilvl w:val="0"/>
          <w:numId w:val="1"/>
        </w:numPr>
        <w:spacing w:line="360" w:lineRule="auto"/>
        <w:jc w:val="both"/>
      </w:pPr>
      <w:r>
        <w:t>Να ανοιχτεί ειδικός τραπεζικός λογαριασμός του Δ.Σ.Α. υπέρ των πυρόπληκτων, μέσω του οποίου θα μπορούν οι συνάδελφοι</w:t>
      </w:r>
      <w:r w:rsidR="00DC254D">
        <w:t>, τόσο των Αθηνών όσο και των Περιφερειακών Συλλόγων</w:t>
      </w:r>
      <w:r>
        <w:t xml:space="preserve"> να συνδράμουν οικονομικά τους πυρόπληκτους</w:t>
      </w:r>
      <w:r w:rsidR="003F4D9B">
        <w:t xml:space="preserve">. Τα χρήματα που θα συγκεντρωθούν θα διατεθούν προς ενίσχυση των </w:t>
      </w:r>
      <w:proofErr w:type="spellStart"/>
      <w:r w:rsidR="003F4D9B">
        <w:t>πυροπλήκτων</w:t>
      </w:r>
      <w:proofErr w:type="spellEnd"/>
      <w:r w:rsidR="003F4D9B">
        <w:t xml:space="preserve"> στην κατεύθυνση που θα υποδείξουν οι αρμόδιοι φορείς.  </w:t>
      </w:r>
      <w:r w:rsidR="00D10104">
        <w:t xml:space="preserve"> </w:t>
      </w:r>
    </w:p>
    <w:p w:rsidR="00D05F1F" w:rsidRDefault="00D05F1F" w:rsidP="00D05F1F">
      <w:pPr>
        <w:spacing w:line="360" w:lineRule="auto"/>
        <w:jc w:val="both"/>
      </w:pPr>
    </w:p>
    <w:p w:rsidR="00D05F1F" w:rsidRDefault="00D05F1F" w:rsidP="00EA44B2">
      <w:pPr>
        <w:pStyle w:val="a3"/>
        <w:numPr>
          <w:ilvl w:val="0"/>
          <w:numId w:val="1"/>
        </w:numPr>
        <w:spacing w:line="360" w:lineRule="auto"/>
        <w:jc w:val="both"/>
      </w:pPr>
      <w:bookmarkStart w:id="2" w:name="_GoBack"/>
      <w:bookmarkEnd w:id="2"/>
      <w:r>
        <w:lastRenderedPageBreak/>
        <w:t xml:space="preserve">Να κληθούν οι συνάδελφοι να συνδράμουν περαιτέρω, με οποιοδήποτε άλλο τρόπο, ιδίως με είδη πρώτης ανάγκης, τα οποία συγκεντρώνονται στο </w:t>
      </w:r>
      <w:r w:rsidR="009B15B9" w:rsidRPr="00D05F1F">
        <w:t xml:space="preserve">Κέντρο </w:t>
      </w:r>
      <w:proofErr w:type="spellStart"/>
      <w:r w:rsidR="009B15B9" w:rsidRPr="00D05F1F">
        <w:t>Logistics</w:t>
      </w:r>
      <w:proofErr w:type="spellEnd"/>
      <w:r w:rsidR="009B15B9" w:rsidRPr="00D05F1F">
        <w:t xml:space="preserve"> της Περιφέρειας Αττικής </w:t>
      </w:r>
      <w:r w:rsidR="009B15B9">
        <w:t>(</w:t>
      </w:r>
      <w:proofErr w:type="spellStart"/>
      <w:r w:rsidR="009B15B9" w:rsidRPr="00D05F1F">
        <w:t>Εσπλανάδα</w:t>
      </w:r>
      <w:proofErr w:type="spellEnd"/>
      <w:r w:rsidR="009B15B9" w:rsidRPr="00D05F1F">
        <w:t xml:space="preserve"> – Πλατεία Νερού</w:t>
      </w:r>
      <w:r w:rsidR="009B15B9">
        <w:t>,</w:t>
      </w:r>
      <w:r w:rsidR="009B15B9" w:rsidRPr="00D05F1F">
        <w:t xml:space="preserve"> δίπλα στο </w:t>
      </w:r>
      <w:proofErr w:type="spellStart"/>
      <w:r w:rsidR="009B15B9" w:rsidRPr="00D05F1F">
        <w:t>Τάε</w:t>
      </w:r>
      <w:proofErr w:type="spellEnd"/>
      <w:r w:rsidR="009B15B9" w:rsidRPr="00D05F1F">
        <w:t xml:space="preserve"> Κβο Ντο του </w:t>
      </w:r>
      <w:r w:rsidR="009B15B9">
        <w:t xml:space="preserve">Φαλήρου), στο </w:t>
      </w:r>
      <w:r>
        <w:t>ΚΕΕΛΠΝΟ (</w:t>
      </w:r>
      <w:proofErr w:type="spellStart"/>
      <w:r>
        <w:t>Αγράφων</w:t>
      </w:r>
      <w:proofErr w:type="spellEnd"/>
      <w:r>
        <w:t xml:space="preserve"> 3-5, Μαρούσι) </w:t>
      </w:r>
      <w:bookmarkEnd w:id="0"/>
      <w:bookmarkEnd w:id="1"/>
      <w:r w:rsidR="009B15B9">
        <w:t>και στα γραφεία του Ερυθρού Σταυρού (Λυκαβηττού 1).</w:t>
      </w:r>
    </w:p>
    <w:p w:rsidR="00DC254D" w:rsidRDefault="00DC254D" w:rsidP="00DC254D">
      <w:pPr>
        <w:pStyle w:val="a3"/>
      </w:pPr>
    </w:p>
    <w:p w:rsidR="00DC254D" w:rsidRDefault="00DC254D" w:rsidP="00DC254D">
      <w:pPr>
        <w:spacing w:line="360" w:lineRule="auto"/>
        <w:jc w:val="both"/>
      </w:pPr>
    </w:p>
    <w:p w:rsidR="00DC254D" w:rsidRDefault="00DC254D" w:rsidP="00DC254D">
      <w:pPr>
        <w:spacing w:line="360" w:lineRule="auto"/>
        <w:jc w:val="both"/>
      </w:pPr>
      <w:r>
        <w:t>Τέλος το ΔΣ του ΔΣΑ θεωρεί αναγκαίο να προβλεφθεί νομοθετικά η αναστολή των πλειστηριασμών και εν γένει των καταδιωκτικών μέτρων και μέτρων εκτέλεσης στις πληγείσες περιοχές μέχρι τις 30-9-2018.</w:t>
      </w:r>
    </w:p>
    <w:sectPr w:rsidR="00DC254D" w:rsidSect="004B7A1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3756B"/>
    <w:multiLevelType w:val="hybridMultilevel"/>
    <w:tmpl w:val="B76C21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1F"/>
    <w:rsid w:val="000A7216"/>
    <w:rsid w:val="003F4D9B"/>
    <w:rsid w:val="004B7A13"/>
    <w:rsid w:val="0065278E"/>
    <w:rsid w:val="0080435E"/>
    <w:rsid w:val="009B15B9"/>
    <w:rsid w:val="00BC2ECF"/>
    <w:rsid w:val="00D05F1F"/>
    <w:rsid w:val="00D10104"/>
    <w:rsid w:val="00DC254D"/>
    <w:rsid w:val="00EA44B2"/>
    <w:rsid w:val="00EB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46CB37AE-03E9-184E-9E5F-E525D886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Papadopoulos</dc:creator>
  <cp:keywords/>
  <dc:description/>
  <cp:lastModifiedBy>Πέτρος Τρουπιώτης</cp:lastModifiedBy>
  <cp:revision>2</cp:revision>
  <cp:lastPrinted>2018-07-24T15:10:00Z</cp:lastPrinted>
  <dcterms:created xsi:type="dcterms:W3CDTF">2018-07-24T18:00:00Z</dcterms:created>
  <dcterms:modified xsi:type="dcterms:W3CDTF">2018-07-24T18:00:00Z</dcterms:modified>
</cp:coreProperties>
</file>